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B5471" w14:textId="77777777" w:rsidR="000030FD" w:rsidRDefault="001C44CD" w:rsidP="000030FD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  <w:r w:rsidRPr="001C44CD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 xml:space="preserve">ПРОЕКТ </w:t>
      </w:r>
    </w:p>
    <w:p w14:paraId="24649E6D" w14:textId="0103378A" w:rsidR="001C44CD" w:rsidRPr="001C44CD" w:rsidRDefault="001C44CD" w:rsidP="000030FD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  <w:r w:rsidRPr="001C44CD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>«</w:t>
      </w:r>
      <w:r w:rsidR="000030FD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>ЗЕМЛЯ НАШ ОБЩИЙ ДОМ. ДОМАШНИИ ПИТОМЦЫ</w:t>
      </w:r>
      <w:r w:rsidRPr="001C44CD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 xml:space="preserve">» </w:t>
      </w:r>
    </w:p>
    <w:p w14:paraId="10BB0630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030F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Цель: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расширение кругозора через ознакомление с окру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жающим миром.</w:t>
      </w:r>
    </w:p>
    <w:p w14:paraId="71E91EAD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030F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Задачи: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рас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ширять знания детей об окружающем мире, о домашних лю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бимцах; побуждать к выражению эмоций; обогащать словарный запас по теме «Домашний питомец»; развивать речь, творческие способности, умение ухаживать за животными; приобщать к труду.</w:t>
      </w:r>
    </w:p>
    <w:p w14:paraId="174AB861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Актуальность: 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Воспитание бережного и заботливого отношения к животным имеет большое значение в дошкольный период в жизни ребенка. Мир животных чрезвычайно привлекателен и животные в доме - важный фактор воспитания. Это не удивительно, ведь каждой матери и каждому отцу хочется, чтобы их дети были добрыми, сердечными, отзывчивыми. По словам ученого "Не может быть добрым человек, который не любит животных, который никогда не проявил о них заботу". Вовлекая ребенка в совместную деятельность по уходу за домашними питомцами, взрослые развивают в нем чуткость, умение понимать другую жизнь, побуждают к сочувствию, воспитывают готовность помогать делом. Мы, взрослые, должны научить ребенка правильному общению с животными. Мягкости и </w:t>
      </w:r>
      <w:proofErr w:type="spellStart"/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неназойливости</w:t>
      </w:r>
      <w:proofErr w:type="spellEnd"/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, умению считаться с желаниями четвероногого друга, чувствовать его состояние. Эти бесценные нравственные качества, без которых не могут развиваться гуманистические задатки в личности ребенка.</w:t>
      </w:r>
    </w:p>
    <w:p w14:paraId="28901983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Вид проекта: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познавательный.</w:t>
      </w:r>
    </w:p>
    <w:p w14:paraId="3B2F79E0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Срок реализации: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среднесрочный проект.</w:t>
      </w:r>
    </w:p>
    <w:p w14:paraId="2B15A827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Предполагаемый результат:</w:t>
      </w:r>
    </w:p>
    <w:p w14:paraId="78E0B0B6" w14:textId="77777777" w:rsidR="001C44CD" w:rsidRPr="001C44CD" w:rsidRDefault="001C44CD" w:rsidP="001C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ных видах деятельности в игре, общении, познавательно- исследовательской деятельности, конструировании и др.;</w:t>
      </w:r>
    </w:p>
    <w:p w14:paraId="5EE8406F" w14:textId="77777777" w:rsidR="001C44CD" w:rsidRPr="001C44CD" w:rsidRDefault="001C44CD" w:rsidP="001C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ребенок обладает установкой положительного отношения к миру, к разным видам труда, другим людям и самому себе; ак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тивно взаимодействует со сверстниками и взрослыми, участвует в совместных играх; способен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себя;</w:t>
      </w:r>
    </w:p>
    <w:p w14:paraId="0EFCC828" w14:textId="77777777" w:rsidR="001C44CD" w:rsidRPr="001C44CD" w:rsidRDefault="001C44CD" w:rsidP="001C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ребенок обладает развитым воображением, которое реали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зуется в разных видах деятельности, и прежде всего в игре;</w:t>
      </w:r>
    </w:p>
    <w:p w14:paraId="1297543E" w14:textId="77777777" w:rsidR="001C44CD" w:rsidRPr="001C44CD" w:rsidRDefault="001C44CD" w:rsidP="001C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ребенок может использовать речь для выражения своих мыслей, чувств и желаний, построения речевого высказывания в ситуации общения;</w:t>
      </w:r>
    </w:p>
    <w:p w14:paraId="52877A5B" w14:textId="77777777" w:rsidR="001C44CD" w:rsidRPr="001C44CD" w:rsidRDefault="001C44CD" w:rsidP="001C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у ребенка развита крупная и мелкая моторика в соответст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вии с возрастом; он подвижен, владеет основными движениями;</w:t>
      </w:r>
    </w:p>
    <w:p w14:paraId="326DD8DD" w14:textId="77777777" w:rsidR="001C44CD" w:rsidRPr="001C44CD" w:rsidRDefault="001C44CD" w:rsidP="001C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ребенок может соблюдать правила безопасного поведения и личной гигиены;</w:t>
      </w:r>
    </w:p>
    <w:p w14:paraId="3B256E07" w14:textId="77777777" w:rsidR="001C44CD" w:rsidRPr="001C44CD" w:rsidRDefault="001C44CD" w:rsidP="001C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 соответствии с возрастом ребенок проявляет любозна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тельность, задает вопросы взрослым и сверстникам, интересует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ся причинно-следственными связями; обладает элементарными представлениями из области живой природы (знает домашних животных и их детенышей, особенности жизни и питания).</w:t>
      </w:r>
    </w:p>
    <w:p w14:paraId="25FAD0EB" w14:textId="77777777" w:rsidR="001C44CD" w:rsidRPr="001C44CD" w:rsidRDefault="001C44CD" w:rsidP="001C4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Таблица 1.</w:t>
      </w:r>
    </w:p>
    <w:tbl>
      <w:tblPr>
        <w:tblW w:w="9064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852"/>
        <w:gridCol w:w="5093"/>
      </w:tblGrid>
      <w:tr w:rsidR="001C44CD" w:rsidRPr="001C44CD" w14:paraId="07ECF141" w14:textId="77777777" w:rsidTr="000030FD"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2DA110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области проекта</w:t>
            </w:r>
          </w:p>
        </w:tc>
        <w:tc>
          <w:tcPr>
            <w:tcW w:w="18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8A68C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детской деятель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50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A2A7D" w14:textId="77777777" w:rsidR="001C44CD" w:rsidRPr="001C44CD" w:rsidRDefault="001C44CD" w:rsidP="000030FD">
            <w:pPr>
              <w:spacing w:after="150" w:line="240" w:lineRule="auto"/>
              <w:ind w:right="10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Осуществляемая детьми деятельность</w:t>
            </w:r>
          </w:p>
        </w:tc>
      </w:tr>
      <w:tr w:rsidR="001C44CD" w:rsidRPr="001C44CD" w14:paraId="0A388319" w14:textId="77777777" w:rsidTr="000030FD"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FF70C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развитие - основная об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разователь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область</w:t>
            </w:r>
          </w:p>
        </w:tc>
        <w:tc>
          <w:tcPr>
            <w:tcW w:w="18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5562F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</w:t>
            </w:r>
          </w:p>
          <w:p w14:paraId="68282635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исследователь-</w:t>
            </w:r>
          </w:p>
          <w:p w14:paraId="674EB6FD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</w:p>
        </w:tc>
        <w:tc>
          <w:tcPr>
            <w:tcW w:w="50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EEBCA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названия домашних животных, умеют называть их детенышей, могут рассказать о среде обитания, чем пита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ются, какой образ жизни ведут</w:t>
            </w:r>
          </w:p>
        </w:tc>
      </w:tr>
      <w:tr w:rsidR="001C44CD" w:rsidRPr="001C44CD" w14:paraId="1DB2F938" w14:textId="77777777" w:rsidTr="000030FD">
        <w:trPr>
          <w:trHeight w:val="856"/>
        </w:trPr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9F9F9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 коммуника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тивное разви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</w:t>
            </w:r>
          </w:p>
        </w:tc>
        <w:tc>
          <w:tcPr>
            <w:tcW w:w="18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79F85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50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F97E5" w14:textId="3AF6F4F3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Играют в подвижные игры «Кошка и котята», «Лохматый пес» и </w:t>
            </w:r>
            <w:proofErr w:type="spellStart"/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1C44CD" w:rsidRPr="001C44CD" w14:paraId="7E7F56DE" w14:textId="77777777" w:rsidTr="000030FD"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0FA8B1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775DA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тивная</w:t>
            </w:r>
          </w:p>
        </w:tc>
        <w:tc>
          <w:tcPr>
            <w:tcW w:w="50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01073B" w14:textId="17C3A4B1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Сочиняют повествовательный рассказ о своем питомце, правильно произно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сят слова, используют средства интона</w:t>
            </w: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ционной выразительности в процессе общения со сверстниками и взрослыми</w:t>
            </w:r>
          </w:p>
        </w:tc>
      </w:tr>
      <w:tr w:rsidR="001C44CD" w:rsidRPr="001C44CD" w14:paraId="79214001" w14:textId="77777777" w:rsidTr="000030FD">
        <w:tc>
          <w:tcPr>
            <w:tcW w:w="21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48D56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F24D6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</w:t>
            </w:r>
          </w:p>
        </w:tc>
        <w:tc>
          <w:tcPr>
            <w:tcW w:w="50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504AE" w14:textId="77777777" w:rsidR="001C44CD" w:rsidRPr="001C44CD" w:rsidRDefault="001C44CD" w:rsidP="001C44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ухаживать за животными</w:t>
            </w:r>
          </w:p>
        </w:tc>
      </w:tr>
    </w:tbl>
    <w:p w14:paraId="13816881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14:paraId="6692E5C4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Ход проекта</w:t>
      </w:r>
    </w:p>
    <w:p w14:paraId="2C85864B" w14:textId="77777777" w:rsidR="001C44CD" w:rsidRPr="001C44CD" w:rsidRDefault="001C44CD" w:rsidP="001C44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Беседа «Мой домашний любимец».</w:t>
      </w:r>
    </w:p>
    <w:p w14:paraId="197DA8EA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Предварительная работа: дети приносят фотографии сво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их питомцев и готовят краткий рассказ о них (как его зовут, кто это, откуда он взялся, как ребенок за ним ухаживает и т. д.).</w:t>
      </w:r>
    </w:p>
    <w:p w14:paraId="0BD1BCEB" w14:textId="77777777" w:rsidR="001C44CD" w:rsidRPr="001C44CD" w:rsidRDefault="001C44CD" w:rsidP="00BF594C">
      <w:pPr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Беседа «Что я знаю о ... (кличка животного)!».</w:t>
      </w:r>
    </w:p>
    <w:p w14:paraId="08494D8E" w14:textId="46E77D1B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Какие разные у всех домашние животные! Вот это кто?</w:t>
      </w:r>
      <w:r w:rsidRPr="001C44C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(Кот.)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Знаете ли вы, как называют ма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лышей кошки и кота?</w:t>
      </w:r>
      <w:r w:rsidRPr="001C44C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(Котята.)</w:t>
      </w:r>
    </w:p>
    <w:p w14:paraId="7F30ED51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Что они любит кушать? (Колбасу, молоко, мясо, кошачий корм, рыбу.)</w:t>
      </w:r>
    </w:p>
    <w:p w14:paraId="130D2720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-Для чего нужен кот? Какая от него польза?</w:t>
      </w:r>
      <w:r w:rsidRPr="001C44C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(Он ловит 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мышей.)</w:t>
      </w:r>
    </w:p>
    <w:p w14:paraId="7AA2C346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Как за ним нужно ухаживать? (Его надо кормить, наливать ему водичку, играть с ним, ухаживать за его туалетом.)</w:t>
      </w:r>
    </w:p>
    <w:p w14:paraId="512A4DAA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Аналогично проводится беседа о других домашних питомцах (собака, хомяк, аквариумные рыбки, декоративный кролик и др.).</w:t>
      </w:r>
    </w:p>
    <w:p w14:paraId="5EF248B3" w14:textId="77777777" w:rsidR="001C44CD" w:rsidRPr="001C44CD" w:rsidRDefault="001C44CD" w:rsidP="001C44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Дидактические игры «Кто где живет?», «Кто чем пи</w:t>
      </w: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softHyphen/>
        <w:t>тается?»</w:t>
      </w:r>
    </w:p>
    <w:p w14:paraId="0FDBE1FB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Педагог использует иллюстрации по данным темам из раз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личных информационных источников: энциклопедий, словарей,</w:t>
      </w:r>
    </w:p>
    <w:p w14:paraId="017923B1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Интернета и т. п.</w:t>
      </w:r>
    </w:p>
    <w:p w14:paraId="1F5AF80C" w14:textId="77777777" w:rsidR="001C44CD" w:rsidRPr="001C44CD" w:rsidRDefault="001C44CD" w:rsidP="001C44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Игры и развлечения!</w:t>
      </w:r>
    </w:p>
    <w:p w14:paraId="6825AF03" w14:textId="77777777" w:rsidR="001C44CD" w:rsidRPr="001C44CD" w:rsidRDefault="001C44CD" w:rsidP="001C44C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Подвижная игра «Кошка и котята».</w:t>
      </w:r>
    </w:p>
    <w:p w14:paraId="08B80758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Выбирается «кошка», остальные дети - «котята».</w:t>
      </w:r>
    </w:p>
    <w:p w14:paraId="16FE7B1C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Котята в стороне сидят, котята в щелочки глядят.</w:t>
      </w:r>
    </w:p>
    <w:p w14:paraId="3BC5A73B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Ой, как много кисок тут, коготками пол скребут.</w:t>
      </w:r>
    </w:p>
    <w:p w14:paraId="28AD55E8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Кошка вышла погулять, а котяток не видать.</w:t>
      </w:r>
    </w:p>
    <w:p w14:paraId="1CC56619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Только кошка засыпает, детки сразу выбегают.</w:t>
      </w:r>
    </w:p>
    <w:p w14:paraId="5BEA8521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Дети-котята стоят в сторонке. Как только «кошка» засы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пает, «котята» начинают бегать, «кошка» неожиданно про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сыпается и ловит «котят».</w:t>
      </w:r>
    </w:p>
    <w:p w14:paraId="493D92C3" w14:textId="60EA5CF7" w:rsidR="001C44CD" w:rsidRPr="000030FD" w:rsidRDefault="001C44CD" w:rsidP="000030FD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030F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Подвижная игра «Лохматый пес».</w:t>
      </w:r>
    </w:p>
    <w:p w14:paraId="5A341DF4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Один ребенок изображает пса. Ребенок «ложится» на травку, голову кладет на вытянутые руки, притворяясь спящим. Осталь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>ные дети вместе со взрослыми тихо идут к ребенку, изобра</w:t>
      </w: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softHyphen/>
        <w:t xml:space="preserve">жающего пса, произнося </w:t>
      </w:r>
      <w:proofErr w:type="spellStart"/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стйхи</w:t>
      </w:r>
      <w:proofErr w:type="spellEnd"/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:</w:t>
      </w:r>
    </w:p>
    <w:p w14:paraId="1C6DEEB0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Вот лежит лохматый пес,</w:t>
      </w:r>
    </w:p>
    <w:p w14:paraId="406A8FA2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 то дремлет, не то спит.</w:t>
      </w:r>
    </w:p>
    <w:p w14:paraId="53150E72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 лапы свой уткнувши нос,</w:t>
      </w:r>
    </w:p>
    <w:p w14:paraId="69D80806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Подойдем к нему, разбудим</w:t>
      </w:r>
    </w:p>
    <w:p w14:paraId="1FB8BB81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Тихо, смирно он лежит,</w:t>
      </w:r>
    </w:p>
    <w:p w14:paraId="0CFDF7DE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 посмотрим, что же будет.</w:t>
      </w:r>
    </w:p>
    <w:p w14:paraId="061AB560" w14:textId="77777777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«Пес» вскакивает, начинает лаять и бежит за детьми. Дети убегают и прячутся.</w:t>
      </w:r>
    </w:p>
    <w:p w14:paraId="7B5B20D2" w14:textId="0516B4EB" w:rsidR="001C44CD" w:rsidRPr="001C44CD" w:rsidRDefault="001C44CD" w:rsidP="001C44C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VI.</w:t>
      </w: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Итог проекта.</w:t>
      </w:r>
    </w:p>
    <w:p w14:paraId="72070B00" w14:textId="395C6A53" w:rsidR="001C44CD" w:rsidRDefault="001C44CD" w:rsidP="001C44C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Дети умеют ухаживать за домашними любимцами.</w:t>
      </w:r>
    </w:p>
    <w:p w14:paraId="2967C6F9" w14:textId="77777777" w:rsidR="004347FA" w:rsidRPr="001C44CD" w:rsidRDefault="004347FA" w:rsidP="004347FA">
      <w:pPr>
        <w:spacing w:before="100" w:beforeAutospacing="1" w:after="100" w:afterAutospacing="1" w:line="240" w:lineRule="auto"/>
        <w:ind w:left="1440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bookmarkStart w:id="0" w:name="_GoBack"/>
      <w:bookmarkEnd w:id="0"/>
    </w:p>
    <w:p w14:paraId="2CE3BBCC" w14:textId="77777777" w:rsidR="004347FA" w:rsidRDefault="001C44CD" w:rsidP="00BF594C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</w:pPr>
      <w:r w:rsidRPr="001C44C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</w:t>
      </w:r>
      <w:r w:rsidR="007F3A9A">
        <w:rPr>
          <w:rFonts w:ascii="Trebuchet MS" w:eastAsia="Times New Roman" w:hAnsi="Trebuchet MS" w:cs="Times New Roman"/>
          <w:b/>
          <w:bCs/>
          <w:noProof/>
          <w:color w:val="676A6C"/>
          <w:sz w:val="21"/>
          <w:szCs w:val="21"/>
          <w:lang w:eastAsia="ru-RU"/>
        </w:rPr>
        <w:drawing>
          <wp:inline distT="0" distB="0" distL="0" distR="0" wp14:anchorId="0DD68442" wp14:editId="6C52BEE9">
            <wp:extent cx="1406106" cy="1406106"/>
            <wp:effectExtent l="38100" t="38100" r="41910" b="419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380" cy="1439380"/>
                    </a:xfrm>
                    <a:prstGeom prst="rect">
                      <a:avLst/>
                    </a:prstGeom>
                    <a:noFill/>
                    <a:ln w="44450" cmpd="sng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4347FA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 xml:space="preserve">         </w:t>
      </w:r>
      <w:r w:rsidR="004347FA">
        <w:rPr>
          <w:rFonts w:ascii="Trebuchet MS" w:eastAsia="Times New Roman" w:hAnsi="Trebuchet MS" w:cs="Times New Roman"/>
          <w:b/>
          <w:bCs/>
          <w:noProof/>
          <w:color w:val="676A6C"/>
          <w:sz w:val="21"/>
          <w:szCs w:val="21"/>
          <w:lang w:eastAsia="ru-RU"/>
        </w:rPr>
        <w:drawing>
          <wp:inline distT="0" distB="0" distL="0" distR="0" wp14:anchorId="6C0B02BA" wp14:editId="1F308D5A">
            <wp:extent cx="1410419" cy="1410419"/>
            <wp:effectExtent l="38100" t="38100" r="37465" b="374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67" cy="1441867"/>
                    </a:xfrm>
                    <a:prstGeom prst="rect">
                      <a:avLst/>
                    </a:prstGeom>
                    <a:noFill/>
                    <a:ln w="444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4347FA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 xml:space="preserve">         </w:t>
      </w:r>
      <w:r w:rsidR="004347FA">
        <w:rPr>
          <w:rFonts w:ascii="Trebuchet MS" w:eastAsia="Times New Roman" w:hAnsi="Trebuchet MS" w:cs="Times New Roman"/>
          <w:b/>
          <w:bCs/>
          <w:noProof/>
          <w:color w:val="676A6C"/>
          <w:sz w:val="21"/>
          <w:szCs w:val="21"/>
          <w:lang w:eastAsia="ru-RU"/>
        </w:rPr>
        <w:drawing>
          <wp:inline distT="0" distB="0" distL="0" distR="0" wp14:anchorId="55EB5413" wp14:editId="22937856">
            <wp:extent cx="1373062" cy="1373062"/>
            <wp:effectExtent l="38100" t="38100" r="36830" b="3683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12" cy="1406212"/>
                    </a:xfrm>
                    <a:prstGeom prst="rect">
                      <a:avLst/>
                    </a:prstGeom>
                    <a:noFill/>
                    <a:ln w="444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3DB5E9" w14:textId="77777777" w:rsidR="004347FA" w:rsidRDefault="004347FA" w:rsidP="00BF594C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</w:pPr>
    </w:p>
    <w:p w14:paraId="52B10BB1" w14:textId="77777777" w:rsidR="004347FA" w:rsidRDefault="004347FA" w:rsidP="00BF594C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</w:pPr>
    </w:p>
    <w:p w14:paraId="27BDD9E2" w14:textId="77777777" w:rsidR="004347FA" w:rsidRDefault="004347FA" w:rsidP="00BF594C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</w:pPr>
    </w:p>
    <w:p w14:paraId="4E897EA5" w14:textId="6D1A5F10" w:rsidR="001C44CD" w:rsidRPr="001C44CD" w:rsidRDefault="004347FA" w:rsidP="00BF594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676A6C"/>
          <w:sz w:val="21"/>
          <w:szCs w:val="21"/>
          <w:lang w:eastAsia="ru-RU"/>
        </w:rPr>
        <w:drawing>
          <wp:inline distT="0" distB="0" distL="0" distR="0" wp14:anchorId="7AB85545" wp14:editId="6A1F69ED">
            <wp:extent cx="1419045" cy="1419045"/>
            <wp:effectExtent l="38100" t="38100" r="29210" b="292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297" cy="1436297"/>
                    </a:xfrm>
                    <a:prstGeom prst="rect">
                      <a:avLst/>
                    </a:prstGeom>
                    <a:noFill/>
                    <a:ln w="444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 xml:space="preserve">                  </w:t>
      </w:r>
      <w:r>
        <w:rPr>
          <w:rFonts w:ascii="Trebuchet MS" w:eastAsia="Times New Roman" w:hAnsi="Trebuchet MS" w:cs="Times New Roman"/>
          <w:b/>
          <w:bCs/>
          <w:noProof/>
          <w:color w:val="676A6C"/>
          <w:sz w:val="21"/>
          <w:szCs w:val="21"/>
          <w:lang w:eastAsia="ru-RU"/>
        </w:rPr>
        <w:drawing>
          <wp:inline distT="0" distB="0" distL="0" distR="0" wp14:anchorId="2090490D" wp14:editId="0664C5CD">
            <wp:extent cx="1338520" cy="1338520"/>
            <wp:effectExtent l="38100" t="38100" r="33655" b="336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25" cy="1348825"/>
                    </a:xfrm>
                    <a:prstGeom prst="rect">
                      <a:avLst/>
                    </a:prstGeom>
                    <a:noFill/>
                    <a:ln w="444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 xml:space="preserve">                  </w:t>
      </w:r>
      <w:r>
        <w:rPr>
          <w:rFonts w:ascii="Trebuchet MS" w:eastAsia="Times New Roman" w:hAnsi="Trebuchet MS" w:cs="Times New Roman"/>
          <w:b/>
          <w:bCs/>
          <w:noProof/>
          <w:color w:val="676A6C"/>
          <w:sz w:val="21"/>
          <w:szCs w:val="21"/>
          <w:lang w:eastAsia="ru-RU"/>
        </w:rPr>
        <w:drawing>
          <wp:inline distT="0" distB="0" distL="0" distR="0" wp14:anchorId="2C8F503D" wp14:editId="5663025A">
            <wp:extent cx="1318392" cy="1318392"/>
            <wp:effectExtent l="38100" t="38100" r="34290" b="342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053" cy="1346053"/>
                    </a:xfrm>
                    <a:prstGeom prst="rect">
                      <a:avLst/>
                    </a:prstGeom>
                    <a:noFill/>
                    <a:ln w="444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44D462" w14:textId="15948E45" w:rsidR="001C44CD" w:rsidRDefault="001C44CD"/>
    <w:p w14:paraId="7F22984C" w14:textId="77777777" w:rsidR="001C44CD" w:rsidRDefault="001C44CD"/>
    <w:sectPr w:rsidR="001C44CD" w:rsidSect="004347F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A0601"/>
    <w:multiLevelType w:val="multilevel"/>
    <w:tmpl w:val="F1224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A150D3"/>
    <w:multiLevelType w:val="multilevel"/>
    <w:tmpl w:val="FD82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F053E"/>
    <w:multiLevelType w:val="multilevel"/>
    <w:tmpl w:val="8B6C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173D32"/>
    <w:multiLevelType w:val="multilevel"/>
    <w:tmpl w:val="CA8E5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655952"/>
    <w:multiLevelType w:val="multilevel"/>
    <w:tmpl w:val="AD46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51736"/>
    <w:multiLevelType w:val="multilevel"/>
    <w:tmpl w:val="5E96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80B46"/>
    <w:multiLevelType w:val="multilevel"/>
    <w:tmpl w:val="3EF22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B560AA"/>
    <w:multiLevelType w:val="multilevel"/>
    <w:tmpl w:val="35F0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EF517E"/>
    <w:multiLevelType w:val="multilevel"/>
    <w:tmpl w:val="05DAF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39692B"/>
    <w:multiLevelType w:val="multilevel"/>
    <w:tmpl w:val="EE46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85A78"/>
    <w:multiLevelType w:val="multilevel"/>
    <w:tmpl w:val="EDDC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F0"/>
    <w:rsid w:val="000030FD"/>
    <w:rsid w:val="001A44F0"/>
    <w:rsid w:val="001C44CD"/>
    <w:rsid w:val="004347FA"/>
    <w:rsid w:val="007F3A9A"/>
    <w:rsid w:val="00920039"/>
    <w:rsid w:val="00B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853D"/>
  <w15:chartTrackingRefBased/>
  <w15:docId w15:val="{294368C9-39AB-4317-8982-173C0257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9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219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B8167-F683-452C-A766-336F4A9D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 саватнеев</dc:creator>
  <cp:keywords/>
  <dc:description/>
  <cp:lastModifiedBy>вова саватнеев</cp:lastModifiedBy>
  <cp:revision>4</cp:revision>
  <dcterms:created xsi:type="dcterms:W3CDTF">2020-04-29T05:51:00Z</dcterms:created>
  <dcterms:modified xsi:type="dcterms:W3CDTF">2020-04-29T19:03:00Z</dcterms:modified>
</cp:coreProperties>
</file>